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5" w:rsidRDefault="009D0B1D">
      <w:pPr>
        <w:spacing w:line="259" w:lineRule="auto"/>
      </w:pPr>
      <w:r>
        <w:rPr>
          <w:sz w:val="2"/>
        </w:rPr>
        <w:t xml:space="preserve"> </w:t>
      </w:r>
    </w:p>
    <w:tbl>
      <w:tblPr>
        <w:tblStyle w:val="TableGrid"/>
        <w:tblW w:w="1451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" w:type="dxa"/>
          <w:right w:w="55" w:type="dxa"/>
        </w:tblCellMar>
        <w:tblLook w:val="04A0"/>
      </w:tblPr>
      <w:tblGrid>
        <w:gridCol w:w="6463"/>
        <w:gridCol w:w="2294"/>
        <w:gridCol w:w="1563"/>
        <w:gridCol w:w="4190"/>
      </w:tblGrid>
      <w:tr w:rsidR="008B1185">
        <w:trPr>
          <w:trHeight w:val="415"/>
        </w:trPr>
        <w:tc>
          <w:tcPr>
            <w:tcW w:w="145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2674" w:right="537" w:hanging="2674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24"/>
              </w:rPr>
              <w:t>SCADENZIARIO ELEZIONI ORGANI COLLEGIALI DEL 28 E 29 NOVEMBRE 2021 – TRIENNIO 2021 - 2024</w:t>
            </w:r>
          </w:p>
        </w:tc>
      </w:tr>
      <w:tr w:rsidR="008B1185">
        <w:trPr>
          <w:trHeight w:val="83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48"/>
              <w:jc w:val="center"/>
            </w:pPr>
            <w:r>
              <w:rPr>
                <w:b/>
                <w:sz w:val="24"/>
              </w:rPr>
              <w:t xml:space="preserve">COMPTENZE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274"/>
            </w:pPr>
            <w:r>
              <w:rPr>
                <w:b/>
                <w:sz w:val="24"/>
              </w:rPr>
              <w:t xml:space="preserve">RIFERIMENTO </w:t>
            </w:r>
          </w:p>
          <w:p w:rsidR="008B1185" w:rsidRDefault="009D0B1D">
            <w:pPr>
              <w:spacing w:line="259" w:lineRule="auto"/>
              <w:ind w:left="120"/>
            </w:pPr>
            <w:r>
              <w:rPr>
                <w:b/>
                <w:sz w:val="24"/>
              </w:rPr>
              <w:t xml:space="preserve">O.M.215 del 15/7/91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25"/>
              <w:jc w:val="both"/>
            </w:pPr>
            <w:r>
              <w:rPr>
                <w:b/>
                <w:sz w:val="24"/>
              </w:rPr>
              <w:t xml:space="preserve">SCADENZE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3"/>
              <w:jc w:val="center"/>
            </w:pPr>
            <w:r>
              <w:rPr>
                <w:b/>
                <w:sz w:val="24"/>
              </w:rPr>
              <w:t xml:space="preserve">DATA </w:t>
            </w:r>
          </w:p>
        </w:tc>
      </w:tr>
      <w:tr w:rsidR="008B1185">
        <w:trPr>
          <w:trHeight w:val="841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La C. E., dopo la compilazione, deposita gli elenchi presso la segreteria che li affigge all'albo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27 c.4-5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25°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>non oltre il 4/11/2020</w:t>
            </w:r>
          </w:p>
        </w:tc>
      </w:tr>
      <w:tr w:rsidR="008B1185">
        <w:trPr>
          <w:trHeight w:val="840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Presentazione delle liste elettorali (entro le ore 12)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32 c.3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20°-15°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60" w:right="546"/>
              <w:jc w:val="center"/>
            </w:pPr>
            <w:r>
              <w:rPr>
                <w:sz w:val="24"/>
              </w:rPr>
              <w:t xml:space="preserve">dalle ore 9 del 08/11/2020 alle ore 12 del 13/11/2020 </w:t>
            </w:r>
          </w:p>
        </w:tc>
      </w:tr>
      <w:tr w:rsidR="008B1185">
        <w:trPr>
          <w:trHeight w:val="83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>Affissione all'</w:t>
            </w:r>
            <w:r>
              <w:rPr>
                <w:sz w:val="24"/>
              </w:rPr>
              <w:t xml:space="preserve">albo delle liste dei candidati da parte delle commissioni elettorali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33 c.1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15°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subito dopo le ore 12 del 13/11/2020 </w:t>
            </w:r>
          </w:p>
        </w:tc>
      </w:tr>
      <w:tr w:rsidR="008B1185">
        <w:trPr>
          <w:trHeight w:val="562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Riunioni per la presentazione dei candidati e dei programmi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35 c. 2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18°-2°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dal 05/11/2020 al 26/11/2020 </w:t>
            </w:r>
          </w:p>
        </w:tc>
      </w:tr>
      <w:tr w:rsidR="008B1185">
        <w:trPr>
          <w:trHeight w:val="559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Richieste per le riunioni sopradette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35 c. 3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10°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18/11/2020 </w:t>
            </w:r>
          </w:p>
        </w:tc>
      </w:tr>
      <w:tr w:rsidR="008B1185">
        <w:trPr>
          <w:trHeight w:val="840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Il Dirigente Scolastico, su designazione della C.E. nomina i componenti dei seggi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38 c.6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5°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23/11/2020 </w:t>
            </w:r>
          </w:p>
        </w:tc>
      </w:tr>
      <w:tr w:rsidR="008B1185">
        <w:trPr>
          <w:trHeight w:val="83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Elezioni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dalle ore 8 alle ore 12 del 28/11/2020 </w:t>
            </w:r>
          </w:p>
          <w:p w:rsidR="008B1185" w:rsidRDefault="009D0B1D">
            <w:pPr>
              <w:spacing w:line="259" w:lineRule="auto"/>
              <w:ind w:left="146"/>
            </w:pPr>
            <w:r>
              <w:rPr>
                <w:sz w:val="24"/>
              </w:rPr>
              <w:t xml:space="preserve">dalle ore 8 alle ore 13:30 del 29/11/2020 </w:t>
            </w:r>
          </w:p>
        </w:tc>
      </w:tr>
      <w:tr w:rsidR="008B1185">
        <w:trPr>
          <w:trHeight w:val="562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Proclamazione eletti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5"/>
              <w:jc w:val="center"/>
            </w:pPr>
            <w:r>
              <w:rPr>
                <w:sz w:val="24"/>
              </w:rPr>
              <w:t xml:space="preserve">art.45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2°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30/01/2020 </w:t>
            </w:r>
          </w:p>
        </w:tc>
      </w:tr>
      <w:tr w:rsidR="008B1185">
        <w:trPr>
          <w:trHeight w:val="566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Ricorsi risultati delle elezioni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art.46 c. 1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3°-7°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06/12/2020 </w:t>
            </w:r>
          </w:p>
        </w:tc>
      </w:tr>
      <w:tr w:rsidR="008B1185">
        <w:trPr>
          <w:trHeight w:val="562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Accoglimento/rigetto ricorsi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5"/>
              <w:jc w:val="center"/>
            </w:pPr>
            <w:r>
              <w:rPr>
                <w:sz w:val="24"/>
              </w:rPr>
              <w:t xml:space="preserve">art.46 c.2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8°-12°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11/12/2020 </w:t>
            </w:r>
          </w:p>
        </w:tc>
      </w:tr>
      <w:tr w:rsidR="008B1185">
        <w:trPr>
          <w:trHeight w:val="562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110"/>
            </w:pPr>
            <w:r>
              <w:rPr>
                <w:sz w:val="24"/>
              </w:rPr>
              <w:t xml:space="preserve">Il Dirigente Scolastico convoca il Consiglio d' Istituto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48 c.1 e 2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13°-20°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B1185" w:rsidRDefault="009D0B1D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15/12/2020 </w:t>
            </w:r>
          </w:p>
        </w:tc>
      </w:tr>
    </w:tbl>
    <w:p w:rsidR="008B1185" w:rsidRDefault="009D0B1D">
      <w:pPr>
        <w:spacing w:line="259" w:lineRule="auto"/>
      </w:pPr>
      <w:r>
        <w:t xml:space="preserve"> </w:t>
      </w:r>
    </w:p>
    <w:p w:rsidR="008B1185" w:rsidRDefault="009D0B1D">
      <w:pPr>
        <w:jc w:val="center"/>
        <w:rPr>
          <w:i/>
        </w:rPr>
      </w:pPr>
      <w:r>
        <w:rPr>
          <w:b/>
          <w:bCs/>
        </w:rPr>
        <w:t xml:space="preserve">Il Dirigente Scolastico    </w:t>
      </w:r>
    </w:p>
    <w:sectPr w:rsidR="008B1185" w:rsidSect="008B1185">
      <w:pgSz w:w="16838" w:h="11906" w:orient="landscape"/>
      <w:pgMar w:top="1133" w:right="1136" w:bottom="284" w:left="1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8B1185"/>
    <w:rsid w:val="008B1185"/>
    <w:rsid w:val="009D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185"/>
    <w:pPr>
      <w:spacing w:line="237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B11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B1185"/>
    <w:pPr>
      <w:spacing w:after="140" w:line="288" w:lineRule="auto"/>
    </w:pPr>
  </w:style>
  <w:style w:type="paragraph" w:styleId="Elenco">
    <w:name w:val="List"/>
    <w:basedOn w:val="Corpodeltesto"/>
    <w:rsid w:val="008B1185"/>
    <w:rPr>
      <w:rFonts w:cs="Lucida Sans"/>
    </w:rPr>
  </w:style>
  <w:style w:type="paragraph" w:customStyle="1" w:styleId="Caption">
    <w:name w:val="Caption"/>
    <w:basedOn w:val="Normale"/>
    <w:qFormat/>
    <w:rsid w:val="008B11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B1185"/>
    <w:pPr>
      <w:suppressLineNumbers/>
    </w:pPr>
    <w:rPr>
      <w:rFonts w:cs="Lucida Sans"/>
    </w:rPr>
  </w:style>
  <w:style w:type="table" w:customStyle="1" w:styleId="TableGrid">
    <w:name w:val="TableGrid"/>
    <w:rsid w:val="008B11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didattica02</cp:lastModifiedBy>
  <cp:revision>3</cp:revision>
  <dcterms:created xsi:type="dcterms:W3CDTF">2021-10-27T13:01:00Z</dcterms:created>
  <dcterms:modified xsi:type="dcterms:W3CDTF">2021-10-27T13:01:00Z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